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 w:val="0"/>
          <w:bCs/>
          <w:snapToGrid w:val="0"/>
          <w:sz w:val="28"/>
          <w:szCs w:val="28"/>
        </w:rPr>
      </w:pPr>
      <w:r>
        <w:rPr>
          <w:rFonts w:ascii="宋体" w:hAnsi="宋体"/>
          <w:b w:val="0"/>
          <w:bCs/>
          <w:snapToGrid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ascii="宋体" w:hAnsi="宋体"/>
          <w:b/>
          <w:snapToGrid w:val="0"/>
          <w:sz w:val="36"/>
          <w:szCs w:val="36"/>
        </w:rPr>
        <w:t>农业科技成果转化</w:t>
      </w:r>
    </w:p>
    <w:p>
      <w:pPr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hint="eastAsia" w:ascii="宋体" w:hAnsi="宋体"/>
          <w:b/>
          <w:snapToGrid w:val="0"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napToGrid w:val="0"/>
          <w:sz w:val="36"/>
          <w:szCs w:val="36"/>
        </w:rPr>
        <w:t>信息表</w:t>
      </w:r>
    </w:p>
    <w:tbl>
      <w:tblPr>
        <w:tblStyle w:val="2"/>
        <w:tblpPr w:leftFromText="180" w:rightFromText="180" w:vertAnchor="text" w:horzAnchor="page" w:tblpX="1510" w:tblpY="15"/>
        <w:tblOverlap w:val="never"/>
        <w:tblW w:w="53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748"/>
        <w:gridCol w:w="10"/>
        <w:gridCol w:w="175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成果归属方信息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（第一完成单位）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成果主要完成人</w:t>
            </w:r>
          </w:p>
        </w:tc>
        <w:tc>
          <w:tcPr>
            <w:tcW w:w="151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69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1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9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3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519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13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产权其他共有方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（    ）、（    ）、（    ）、（    ）、（    ）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（最多填写5个关键词，每个词限2-6个字，以便搜索）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研发起止年份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（    ）—（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□种植业 □养殖业 □动植物种子、种苗、种禽 □农产品与食品加工、储备物流 □植保 □动物疫病防控 □资源环境 □农业装备与农业设施 □农业信息 □农业生物技术 □农业生态与农村环保 □农业防灾减灾 □农业经济 □其他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农业产业化规划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所属类别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□新品种 □新技术 □新装备 □新产品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新规划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知识产权情况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主要包括品种审定、认定和鉴定技术成果；行业准入情况（新产品登记或生产许可）；申请及授权专利情况；计算机软件著作权及其它情况。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成果获奖情况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成果简介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00字以内）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成果研发背景、突破的技术难点、主要技术经济指标、节本增效情况、应用条件、市场应用前景等（品种类成果请从品种来源、特性特征、产量表现生产技术、抗性、适宜种植条件）等方面进行介绍：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成果转化交易信息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成果成熟度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□可以量产   □通过中试    □通过小试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□已有样品   □正在研发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转化所需条件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包括成果适用地域、生态条件、生产条件以及预期投资额度等。（限800字以内）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是否公开成果信息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是否已转化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□是（□完全转让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许可转让  □许可实施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技术入股  □合作生产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效益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预期交易方式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□完全转让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许可转让  □许可实施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□技术入股  □合作生产</w:t>
            </w:r>
          </w:p>
          <w:p>
            <w:p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预期交易价格（万元）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</w:rPr>
              <w:t>是否希望安排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农业科技成果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及项目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对接推介活动</w:t>
            </w:r>
          </w:p>
        </w:tc>
        <w:tc>
          <w:tcPr>
            <w:tcW w:w="362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4"/>
    <w:rsid w:val="004C23F0"/>
    <w:rsid w:val="00A60F84"/>
    <w:rsid w:val="00F77E71"/>
    <w:rsid w:val="01A830E5"/>
    <w:rsid w:val="10BC4347"/>
    <w:rsid w:val="27D01A3B"/>
    <w:rsid w:val="2E006E43"/>
    <w:rsid w:val="63D62B37"/>
    <w:rsid w:val="72FE6979"/>
    <w:rsid w:val="77B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597</Characters>
  <Lines>4</Lines>
  <Paragraphs>1</Paragraphs>
  <TotalTime>4</TotalTime>
  <ScaleCrop>false</ScaleCrop>
  <LinksUpToDate>false</LinksUpToDate>
  <CharactersWithSpaces>700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2019-03-07T02:46:00Z</dcterms:created>
  <dc:creator>张耀</dc:creator>
  <cp:lastModifiedBy>Administrator</cp:lastModifiedBy>
  <dcterms:modified xsi:type="dcterms:W3CDTF">2020-04-14T03:35:51Z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