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楷体" w:hAnsi="楷体" w:eastAsia="楷体" w:cs="楷体"/>
          <w:sz w:val="28"/>
          <w:szCs w:val="28"/>
        </w:rPr>
      </w:pPr>
      <w:r>
        <w:rPr>
          <w:rFonts w:hint="eastAsia" w:ascii="楷体" w:hAnsi="楷体" w:eastAsia="楷体" w:cs="楷体"/>
          <w:color w:val="3E3E3E"/>
          <w:spacing w:val="8"/>
          <w:kern w:val="0"/>
          <w:sz w:val="28"/>
          <w:szCs w:val="28"/>
          <w:bdr w:val="none" w:color="auto" w:sz="0" w:space="0"/>
          <w:shd w:val="clear" w:fill="FFFFFF"/>
          <w:lang w:val="en-US" w:eastAsia="zh-CN" w:bidi="ar"/>
        </w:rPr>
        <w:t>各省、自治区、直辖市农技协（联合会），中国农技协各专业委员会、科技小院各省联盟，各有关单位：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0" w:afterAutospacing="0" w:line="240" w:lineRule="auto"/>
        <w:ind w:right="0" w:firstLine="592" w:firstLineChars="200"/>
        <w:jc w:val="left"/>
        <w:textAlignment w:val="auto"/>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3E3E3E"/>
          <w:spacing w:val="8"/>
          <w:sz w:val="28"/>
          <w:szCs w:val="28"/>
          <w:bdr w:val="none" w:color="auto" w:sz="0" w:space="0"/>
          <w:shd w:val="clear" w:fill="FFFFFF"/>
        </w:rPr>
        <w:t>为贯彻落实《中华人民共和国科学技术普及法》和《全民科学素质行动规划纲要（2021-2035年）》，加强农技协科普基础设施建设，推动中国农技协科普教育基地发展，中国农技协启动了2023-2027年度科普教育基地认定工作。自认定工作开展以来，各有关单位积极申报，各省级农技协（联合会）、中国农技协各专委会、科技小院各省联盟等单位切实履行推荐单位职责，严格审核申报材料的真实性和完整性，注重指导和服务，展现出科普工作大联合大协作的良好氛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0" w:afterAutospacing="0" w:line="240" w:lineRule="auto"/>
        <w:ind w:right="0" w:firstLine="592" w:firstLineChars="200"/>
        <w:jc w:val="left"/>
        <w:textAlignment w:val="auto"/>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3E3E3E"/>
          <w:spacing w:val="8"/>
          <w:sz w:val="28"/>
          <w:szCs w:val="28"/>
          <w:bdr w:val="none" w:color="auto" w:sz="0" w:space="0"/>
          <w:shd w:val="clear" w:fill="FFFFFF"/>
        </w:rPr>
        <w:t>经过初评、终评和公示，中国农技协决定命名北京银黄绿色农业生态园有限公司等142家单位为2023-2027年度中国农技协科普教育基地（名单见附件），有效期至2027年。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0" w:afterAutospacing="0" w:line="240" w:lineRule="auto"/>
        <w:ind w:right="0" w:firstLine="592" w:firstLineChars="200"/>
        <w:jc w:val="left"/>
        <w:textAlignment w:val="auto"/>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3E3E3E"/>
          <w:spacing w:val="8"/>
          <w:sz w:val="28"/>
          <w:szCs w:val="28"/>
          <w:bdr w:val="none" w:color="auto" w:sz="0" w:space="0"/>
          <w:shd w:val="clear" w:fill="FFFFFF"/>
        </w:rPr>
        <w:t>希望被命名的中国农技协科普教育基地以习近平新时代中国特色社会主义思想为指导，认真贯彻落实党的二十大精神，按照《中国农村专业技术协会科普教育基地创建与认定管理办法》，因地制宜，再接再厉，围绕公众普遍关注的农业农村热点问题，广泛开展科普活动，普及农业相关知识，不断提升科普公共服务能力，加强科学精神和科学方法的宣传，为全面建设社会主义现代化强国作出积极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0" w:afterAutospacing="0" w:line="240" w:lineRule="auto"/>
        <w:ind w:left="0" w:right="0" w:firstLine="420"/>
        <w:jc w:val="left"/>
        <w:textAlignment w:val="auto"/>
        <w:rPr>
          <w:rFonts w:hint="eastAsia" w:ascii="楷体" w:hAnsi="楷体" w:eastAsia="楷体" w:cs="楷体"/>
          <w:i w:val="0"/>
          <w:iCs w:val="0"/>
          <w:caps w:val="0"/>
          <w:spacing w:val="8"/>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0" w:afterAutospacing="0" w:line="240" w:lineRule="auto"/>
        <w:ind w:left="0" w:right="0" w:firstLine="420"/>
        <w:jc w:val="left"/>
        <w:textAlignment w:val="auto"/>
        <w:rPr>
          <w:rFonts w:hint="eastAsia" w:ascii="楷体" w:hAnsi="楷体" w:eastAsia="楷体" w:cs="楷体"/>
          <w:i w:val="0"/>
          <w:iCs w:val="0"/>
          <w:caps w:val="0"/>
          <w:color w:val="3E3E3E"/>
          <w:spacing w:val="8"/>
          <w:sz w:val="28"/>
          <w:szCs w:val="28"/>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0" w:afterAutospacing="0" w:line="240" w:lineRule="auto"/>
        <w:ind w:right="0" w:firstLine="592" w:firstLineChars="200"/>
        <w:jc w:val="left"/>
        <w:textAlignment w:val="auto"/>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3E3E3E"/>
          <w:spacing w:val="8"/>
          <w:sz w:val="28"/>
          <w:szCs w:val="28"/>
          <w:bdr w:val="none" w:color="auto" w:sz="0" w:space="0"/>
          <w:shd w:val="clear" w:fill="FFFFFF"/>
        </w:rPr>
        <w:t>附件：2023-2027年中国农技协科普教育基地名单</w:t>
      </w:r>
    </w:p>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eastAsia" w:ascii="楷体" w:hAnsi="楷体" w:eastAsia="楷体" w:cs="楷体"/>
          <w:color w:val="3E3E3E"/>
          <w:spacing w:val="8"/>
          <w:kern w:val="0"/>
          <w:sz w:val="28"/>
          <w:szCs w:val="28"/>
          <w:bdr w:val="none" w:color="auto" w:sz="0" w:space="0"/>
          <w:shd w:val="clear" w:fill="FFFFFF"/>
          <w:lang w:val="en-US" w:eastAsia="zh-CN" w:bidi="ar"/>
        </w:rPr>
      </w:pPr>
      <w:r>
        <w:rPr>
          <w:rFonts w:hint="eastAsia" w:ascii="楷体" w:hAnsi="楷体" w:eastAsia="楷体" w:cs="楷体"/>
          <w:color w:val="3E3E3E"/>
          <w:spacing w:val="8"/>
          <w:kern w:val="0"/>
          <w:sz w:val="28"/>
          <w:szCs w:val="28"/>
          <w:bdr w:val="none" w:color="auto" w:sz="0" w:space="0"/>
          <w:shd w:val="clear" w:fill="FFFFFF"/>
          <w:lang w:val="en-US" w:eastAsia="zh-CN" w:bidi="ar"/>
        </w:rPr>
        <w:br w:type="textWrapping"/>
      </w:r>
      <w:r>
        <w:rPr>
          <w:rFonts w:hint="eastAsia" w:ascii="楷体" w:hAnsi="楷体" w:eastAsia="楷体" w:cs="楷体"/>
          <w:color w:val="3E3E3E"/>
          <w:spacing w:val="8"/>
          <w:kern w:val="0"/>
          <w:sz w:val="28"/>
          <w:szCs w:val="28"/>
          <w:bdr w:val="none" w:color="auto" w:sz="0" w:space="0"/>
          <w:shd w:val="clear" w:fill="FFFFFF"/>
          <w:lang w:val="en-US" w:eastAsia="zh-CN" w:bidi="ar"/>
        </w:rPr>
        <w:t>中国农村专业技术协会</w:t>
      </w:r>
    </w:p>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eastAsia" w:ascii="楷体" w:hAnsi="楷体" w:eastAsia="楷体" w:cs="楷体"/>
          <w:sz w:val="28"/>
          <w:szCs w:val="28"/>
        </w:rPr>
      </w:pPr>
      <w:bookmarkStart w:id="0" w:name="_GoBack"/>
      <w:bookmarkEnd w:id="0"/>
      <w:r>
        <w:rPr>
          <w:rFonts w:hint="eastAsia" w:ascii="楷体" w:hAnsi="楷体" w:eastAsia="楷体" w:cs="楷体"/>
          <w:color w:val="3E3E3E"/>
          <w:spacing w:val="8"/>
          <w:kern w:val="0"/>
          <w:sz w:val="28"/>
          <w:szCs w:val="28"/>
          <w:bdr w:val="none" w:color="auto" w:sz="0" w:space="0"/>
          <w:shd w:val="clear" w:fill="FFFFFF"/>
          <w:lang w:val="en-US" w:eastAsia="zh-CN" w:bidi="ar"/>
        </w:rPr>
        <w:t>2023年10月16日</w:t>
      </w:r>
    </w:p>
    <w:p>
      <w:pPr>
        <w:keepNext w:val="0"/>
        <w:keepLines w:val="0"/>
        <w:pageBreakBefore w:val="0"/>
        <w:kinsoku/>
        <w:wordWrap/>
        <w:overflowPunct/>
        <w:topLinePunct w:val="0"/>
        <w:autoSpaceDE/>
        <w:autoSpaceDN/>
        <w:bidi w:val="0"/>
        <w:adjustRightInd/>
        <w:snapToGrid/>
        <w:spacing w:line="240" w:lineRule="auto"/>
        <w:textAlignment w:val="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 w:name="方正楷体_GB2312">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5ZGU0NWIyNDA2NThmM2NiOGU5ZGQ2NWZjYzg3YTkifQ=="/>
  </w:docVars>
  <w:rsids>
    <w:rsidRoot w:val="19490965"/>
    <w:rsid w:val="0E4C433B"/>
    <w:rsid w:val="19490965"/>
    <w:rsid w:val="1BA97770"/>
    <w:rsid w:val="1F6C5826"/>
    <w:rsid w:val="2DC4195B"/>
    <w:rsid w:val="6CB615DD"/>
    <w:rsid w:val="7F366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20" w:after="120"/>
      <w:jc w:val="both"/>
    </w:pPr>
    <w:rPr>
      <w:rFonts w:eastAsia="微软雅黑" w:asciiTheme="minorAscii" w:hAnsiTheme="minorAscii" w:cstheme="minorBidi"/>
      <w:kern w:val="2"/>
      <w:sz w:val="24"/>
      <w:szCs w:val="24"/>
      <w:lang w:val="en-US" w:eastAsia="zh-CN" w:bidi="ar-SA"/>
    </w:rPr>
  </w:style>
  <w:style w:type="paragraph" w:styleId="2">
    <w:name w:val="heading 1"/>
    <w:basedOn w:val="1"/>
    <w:next w:val="1"/>
    <w:qFormat/>
    <w:uiPriority w:val="0"/>
    <w:pPr>
      <w:spacing w:before="0" w:beforeAutospacing="1" w:after="0" w:afterAutospacing="1"/>
      <w:jc w:val="left"/>
      <w:outlineLvl w:val="0"/>
    </w:pPr>
    <w:rPr>
      <w:rFonts w:hint="eastAsia" w:ascii="宋体" w:hAnsi="宋体" w:eastAsia="宋体" w:cs="宋体"/>
      <w:b/>
      <w:bCs/>
      <w:kern w:val="44"/>
      <w:sz w:val="30"/>
      <w:szCs w:val="48"/>
      <w:lang w:bidi="ar"/>
    </w:rPr>
  </w:style>
  <w:style w:type="paragraph" w:styleId="3">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2023-10-25T08:42:00Z</dcterms:created>
  <dc:creator>WPS_1641887300</dc:creator>
  <cp:lastModifiedBy>WPS_1641887300</cp:lastModifiedBy>
  <dcterms:modified xsi:type="dcterms:W3CDTF">2023-10-25T08:45:01Z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45258A5F73EE415A8DF11E00C18EDF2F_11</vt:lpwstr>
  </property>
</Properties>
</file>