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40" w:lineRule="exact"/>
        <w:jc w:val="center"/>
        <w:textAlignment w:val="auto"/>
        <w:rPr>
          <w:rFonts w:hint="eastAsia" w:ascii="华文中宋" w:hAnsi="华文中宋" w:eastAsia="华文中宋" w:cs="华文中宋"/>
          <w:color w:val="FF0000"/>
          <w:spacing w:val="-20"/>
          <w:sz w:val="74"/>
          <w:szCs w:val="74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color w:val="FF0000"/>
          <w:spacing w:val="-20"/>
          <w:sz w:val="74"/>
          <w:szCs w:val="74"/>
        </w:rPr>
        <w:t>广东省农村专业技术协会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left="700" w:hanging="700" w:hangingChars="100"/>
        <w:textAlignment w:val="auto"/>
        <w:rPr>
          <w:rFonts w:hint="default" w:ascii="华文中宋" w:hAnsi="华文中宋" w:eastAsia="华文中宋" w:cs="华文中宋"/>
          <w:color w:val="FF0000"/>
          <w:spacing w:val="-20"/>
          <w:sz w:val="74"/>
          <w:szCs w:val="74"/>
          <w:lang w:val="en-US" w:eastAsia="zh-CN"/>
        </w:rPr>
      </w:pPr>
      <w:r>
        <w:rPr>
          <w:rFonts w:hint="default" w:ascii="华文中宋" w:hAnsi="华文中宋" w:eastAsia="华文中宋" w:cs="华文中宋"/>
          <w:color w:val="FF0000"/>
          <w:spacing w:val="-20"/>
          <w:sz w:val="74"/>
          <w:szCs w:val="74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83185</wp:posOffset>
                </wp:positionV>
                <wp:extent cx="5276850" cy="38100"/>
                <wp:effectExtent l="0" t="33020" r="19050" b="431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76850" cy="38100"/>
                        </a:xfrm>
                        <a:prstGeom prst="line">
                          <a:avLst/>
                        </a:prstGeom>
                        <a:ln w="66675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.55pt;margin-top:6.55pt;height:3pt;width:415.5pt;z-index:251659264;mso-width-relative:page;mso-height-relative:page;" filled="f" stroked="t" coordsize="21600,21600" o:gfxdata="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9yRlvTAAAABwEAAA8AAAAAAAAAAQAgAAAAIgAAAGRycy9k&#10;b3ducmV2LnhtbFBLAQIUABQAAAAIAIdO4kBqZ3LbBwIAAPkDAAAOAAAAAAAAAAEAIAAAACIBAABk&#10;cnMvZTJvRG9jLnhtbFBLBQYAAAAABgAGAFkBAACbBQAAAAA=&#10;">
                <v:fill on="f" focussize="0,0"/>
                <v:stroke weight="5.2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center"/>
        <w:textAlignment w:val="auto"/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关于推荐参加中国农技协选树2023年“百强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center"/>
        <w:textAlignment w:val="auto"/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农技协”候选名单及2023年“广东先进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spacing w:val="8"/>
          <w:sz w:val="22"/>
          <w:szCs w:val="22"/>
          <w:shd w:val="clear" w:fill="FFFFFF"/>
          <w:lang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基层农技协”名单的公示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480" w:lineRule="exact"/>
        <w:ind w:left="0" w:right="0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spacing w:val="7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7"/>
          <w:kern w:val="2"/>
          <w:sz w:val="28"/>
          <w:szCs w:val="28"/>
          <w:shd w:val="clear" w:fill="FFFFFF"/>
          <w:lang w:val="en-US" w:eastAsia="zh-CN" w:bidi="ar-SA"/>
        </w:rPr>
        <w:t>各会员单位、专家库专家、理事单位、科技小院、科技服务工作站、有关单位：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88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7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7"/>
          <w:kern w:val="2"/>
          <w:sz w:val="28"/>
          <w:szCs w:val="28"/>
          <w:shd w:val="clear" w:fill="FFFFFF"/>
          <w:lang w:val="en-US" w:eastAsia="zh-CN" w:bidi="ar-SA"/>
        </w:rPr>
        <w:t>根据《中国农技协关于选树2023年“百强农技协”的通知》要求及《广东省农技协关于开展2023年“广东先进基层农技协”活动的通知》，广东省农技协拟推荐清远市农技协、郁南县农技协和茂名市甘薯研究会参加中国农技协选树2023年“百强农技协”活动及被广东省农技协认定为2023年“广东先进基层农技协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88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7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7"/>
          <w:kern w:val="2"/>
          <w:sz w:val="28"/>
          <w:szCs w:val="28"/>
          <w:shd w:val="clear" w:fill="FFFFFF"/>
          <w:lang w:val="en-US" w:eastAsia="zh-CN" w:bidi="ar-SA"/>
        </w:rPr>
        <w:t>现将名单予以公示，公示期为3个工作日。公示期内，任何单位，如有异议，请以书面形式向省农技协秘书处反映。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40" w:lineRule="exact"/>
        <w:ind w:firstLine="588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7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7"/>
          <w:kern w:val="2"/>
          <w:sz w:val="28"/>
          <w:szCs w:val="28"/>
          <w:shd w:val="clear" w:fill="FFFFFF"/>
          <w:lang w:val="en-US" w:eastAsia="zh-CN" w:bidi="ar-SA"/>
        </w:rPr>
        <w:t xml:space="preserve">联系人：江涌玲 15622309835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88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7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7"/>
          <w:kern w:val="2"/>
          <w:sz w:val="28"/>
          <w:szCs w:val="28"/>
          <w:shd w:val="clear" w:fill="FFFFFF"/>
          <w:lang w:val="en-US" w:eastAsia="zh-CN" w:bidi="ar-SA"/>
        </w:rPr>
        <w:t>联系电话：020-22162647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88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7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7"/>
          <w:kern w:val="2"/>
          <w:sz w:val="28"/>
          <w:szCs w:val="28"/>
          <w:shd w:val="clear" w:fill="FFFFFF"/>
          <w:lang w:val="en-US" w:eastAsia="zh-CN" w:bidi="ar-SA"/>
        </w:rPr>
        <w:t>电子邮箱：gdnjx1234567@126.com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88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7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7"/>
          <w:kern w:val="2"/>
          <w:sz w:val="28"/>
          <w:szCs w:val="28"/>
          <w:shd w:val="clear" w:fill="FFFFFF"/>
          <w:lang w:val="en-US" w:eastAsia="zh-CN" w:bidi="ar-SA"/>
        </w:rPr>
        <w:t>地址：广州市黄埔区锐丰中心（香雪地铁站）3 栋 2005房（邮编：510700）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88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7"/>
          <w:kern w:val="2"/>
          <w:sz w:val="28"/>
          <w:szCs w:val="28"/>
          <w:shd w:val="clear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88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7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7"/>
          <w:kern w:val="2"/>
          <w:sz w:val="28"/>
          <w:szCs w:val="28"/>
          <w:shd w:val="clear" w:fill="FFFFFF"/>
          <w:lang w:val="en-US" w:eastAsia="zh-CN" w:bidi="ar-SA"/>
        </w:rPr>
        <w:t>附件：广东农技协选树2023年“百强农技协”候选名单及2023年“广东先进基层农技协”名单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266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7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7"/>
          <w:kern w:val="2"/>
          <w:sz w:val="28"/>
          <w:szCs w:val="28"/>
          <w:shd w:val="clear" w:fill="FFFFFF"/>
          <w:lang w:val="en-US" w:eastAsia="zh-CN" w:bidi="ar-SA"/>
        </w:rPr>
        <w:t xml:space="preserve">1、清远市农村专业技术协会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266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7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7"/>
          <w:kern w:val="2"/>
          <w:sz w:val="28"/>
          <w:szCs w:val="28"/>
          <w:shd w:val="clear" w:fill="FFFFFF"/>
          <w:lang w:val="en-US" w:eastAsia="zh-CN" w:bidi="ar-SA"/>
        </w:rPr>
        <w:t xml:space="preserve">2、郁南县农村专业技术协会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266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7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7"/>
          <w:kern w:val="2"/>
          <w:sz w:val="28"/>
          <w:szCs w:val="28"/>
          <w:shd w:val="clear" w:fill="FFFFFF"/>
          <w:lang w:val="en-US" w:eastAsia="zh-CN" w:bidi="ar-SA"/>
        </w:rPr>
        <w:t>3、茂名市甘薯研究会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exact"/>
        <w:ind w:firstLine="588" w:firstLineChars="200"/>
        <w:jc w:val="righ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7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7"/>
          <w:kern w:val="2"/>
          <w:sz w:val="28"/>
          <w:szCs w:val="28"/>
          <w:shd w:val="clear" w:fill="FFFFFF"/>
          <w:lang w:val="en-US" w:eastAsia="zh-CN" w:bidi="ar-SA"/>
        </w:rPr>
        <w:t>广东省农村专业技术协会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88" w:firstLineChars="200"/>
        <w:jc w:val="righ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7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7"/>
          <w:kern w:val="2"/>
          <w:sz w:val="28"/>
          <w:szCs w:val="28"/>
          <w:shd w:val="clear" w:fill="FFFFFF"/>
          <w:lang w:val="en-US" w:eastAsia="zh-CN" w:bidi="ar-SA"/>
        </w:rPr>
        <w:t>2023年11月27日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NzFkMTRiOGFhYWNmNjU2YmY0ZDc4NDRkNDA5ZGIifQ=="/>
  </w:docVars>
  <w:rsids>
    <w:rsidRoot w:val="241F7497"/>
    <w:rsid w:val="0CFE76D3"/>
    <w:rsid w:val="241F7497"/>
    <w:rsid w:val="670E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next w:val="1"/>
    <w:unhideWhenUsed/>
    <w:qFormat/>
    <w:uiPriority w:val="0"/>
    <w:pPr>
      <w:widowControl w:val="0"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2023-11-27T08:56:00Z</dcterms:created>
  <dc:creator>WPS_1641887300</dc:creator>
  <cp:lastModifiedBy>WPS_1641887300</cp:lastModifiedBy>
  <dcterms:modified xsi:type="dcterms:W3CDTF">2023-11-27T09:16:15Z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FF8BE449E13E46CF8E252051AAFF5ED6_13</vt:lpwstr>
  </property>
</Properties>
</file>